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67" w:rsidRDefault="00A659A8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Chtíc, aby spal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br/>
        <w:t xml:space="preserve">Píseň Chtíc, aby spal </w:t>
      </w:r>
      <w:proofErr w:type="gramStart"/>
      <w:r w:rsidRPr="00A659A8">
        <w:rPr>
          <w:rFonts w:ascii="MarselisPro-Light" w:hAnsi="MarselisPro-Light" w:cs="MarselisPro-Light"/>
        </w:rPr>
        <w:t>je</w:t>
      </w:r>
      <w:proofErr w:type="gramEnd"/>
      <w:r w:rsidRPr="00A659A8">
        <w:rPr>
          <w:rFonts w:ascii="MarselisPro-Light" w:hAnsi="MarselisPro-Light" w:cs="MarselisPro-Light"/>
        </w:rPr>
        <w:t xml:space="preserve"> z období barokního. Jejím autorem je Adam Václav Michna z Otradovic. Uvádíme dvě verze - nejprve původní text a jako druhý upravený, zlidovělý text převzatý z Českého zpěvníku Karla Plicky.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Chtíc, aby spal, tak zpívala synáčkovi</w:t>
      </w:r>
      <w:r w:rsidRPr="00A659A8">
        <w:rPr>
          <w:rFonts w:ascii="MarselisPro-Light" w:hAnsi="MarselisPro-Light" w:cs="MarselisPro-Light"/>
        </w:rPr>
        <w:br/>
        <w:t>matka, jež ponocovala, miláčkovi: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 xml:space="preserve">, rozkošné </w:t>
      </w:r>
      <w:proofErr w:type="spellStart"/>
      <w:r w:rsidRPr="00A659A8">
        <w:rPr>
          <w:rFonts w:ascii="MarselisPro-Light" w:hAnsi="MarselisPro-Light" w:cs="MarselisPro-Light"/>
        </w:rPr>
        <w:t>dětátko</w:t>
      </w:r>
      <w:proofErr w:type="spellEnd"/>
      <w:r w:rsidRPr="00A659A8">
        <w:rPr>
          <w:rFonts w:ascii="MarselisPro-Light" w:hAnsi="MarselisPro-Light" w:cs="MarselisPro-Light"/>
        </w:rPr>
        <w:t>, synu Boží,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 xml:space="preserve">, </w:t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nemluvňátko, světa zboží!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Tobě lůžko jsem ustlala, Spasiteli,</w:t>
      </w:r>
      <w:r w:rsidRPr="00A659A8">
        <w:rPr>
          <w:rFonts w:ascii="MarselisPro-Light" w:hAnsi="MarselisPro-Light" w:cs="MarselisPro-Light"/>
        </w:rPr>
        <w:br/>
        <w:t>tvory k Tvé chvále svolala, Stvořiteli: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 xml:space="preserve"> kráso a koruno svrchovaná,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milujících ceno vinšovaná!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ta jest matky žádost, holubičko,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všech andělův radost, má perličko:</w:t>
      </w:r>
      <w:r w:rsidRPr="00A659A8">
        <w:rPr>
          <w:rFonts w:ascii="MarselisPro-Light" w:hAnsi="MarselisPro-Light" w:cs="MarselisPro-Light"/>
        </w:rPr>
        <w:br/>
        <w:t>slávu, chválu vždy nabudeš od matičky,</w:t>
      </w:r>
      <w:r w:rsidRPr="00A659A8">
        <w:rPr>
          <w:rFonts w:ascii="MarselisPro-Light" w:hAnsi="MarselisPro-Light" w:cs="MarselisPro-Light"/>
        </w:rPr>
        <w:br/>
        <w:t>když se vyspíš, jísti budeš med včeličky.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proofErr w:type="spellStart"/>
      <w:proofErr w:type="gramStart"/>
      <w:r w:rsidRPr="00A659A8">
        <w:rPr>
          <w:rFonts w:ascii="MarselisPro-Light" w:hAnsi="MarselisPro-Light" w:cs="MarselisPro-Light"/>
        </w:rPr>
        <w:t>Osladímť</w:t>
      </w:r>
      <w:proofErr w:type="spellEnd"/>
      <w:r w:rsidRPr="00A659A8">
        <w:rPr>
          <w:rFonts w:ascii="MarselisPro-Light" w:hAnsi="MarselisPro-Light" w:cs="MarselisPro-Light"/>
        </w:rPr>
        <w:t xml:space="preserve"> ním</w:t>
      </w:r>
      <w:proofErr w:type="gramEnd"/>
      <w:r w:rsidRPr="00A659A8">
        <w:rPr>
          <w:rFonts w:ascii="MarselisPro-Light" w:hAnsi="MarselisPro-Light" w:cs="MarselisPro-Light"/>
        </w:rPr>
        <w:t xml:space="preserve"> Tvou kašičku v Tvé libosti,</w:t>
      </w:r>
      <w:r w:rsidRPr="00A659A8">
        <w:rPr>
          <w:rFonts w:ascii="MarselisPro-Light" w:hAnsi="MarselisPro-Light" w:cs="MarselisPro-Light"/>
        </w:rPr>
        <w:br/>
        <w:t>otevřeš, vím, Tvou hubičku k té sladkosti: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ráje mého kvítku, rozmarýne,</w:t>
      </w:r>
      <w:r w:rsidRPr="00A659A8">
        <w:rPr>
          <w:rFonts w:ascii="MarselisPro-Light" w:hAnsi="MarselisPro-Light" w:cs="MarselisPro-Light"/>
        </w:rPr>
        <w:br/>
        <w:t xml:space="preserve">z </w:t>
      </w:r>
      <w:proofErr w:type="spellStart"/>
      <w:r w:rsidRPr="00A659A8">
        <w:rPr>
          <w:rFonts w:ascii="MarselisPro-Light" w:hAnsi="MarselisPro-Light" w:cs="MarselisPro-Light"/>
        </w:rPr>
        <w:t>tebeť</w:t>
      </w:r>
      <w:proofErr w:type="spellEnd"/>
      <w:r w:rsidRPr="00A659A8">
        <w:rPr>
          <w:rFonts w:ascii="MarselisPro-Light" w:hAnsi="MarselisPro-Light" w:cs="MarselisPro-Light"/>
        </w:rPr>
        <w:t xml:space="preserve"> sobě dělám kytku, jež nezhyne.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Ó fialo, ó lilium, ó růže má!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vonné konvalium, zahrádko má!</w:t>
      </w:r>
      <w:r w:rsidRPr="00A659A8">
        <w:rPr>
          <w:rFonts w:ascii="MarselisPro-Light" w:hAnsi="MarselisPro-Light" w:cs="MarselisPro-Light"/>
        </w:rPr>
        <w:br/>
        <w:t>Ó loutno má, ó labuť má, můj slavíčku,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 xml:space="preserve">, líbezná harfo má, </w:t>
      </w:r>
      <w:proofErr w:type="spellStart"/>
      <w:r w:rsidRPr="00A659A8">
        <w:rPr>
          <w:rFonts w:ascii="MarselisPro-Light" w:hAnsi="MarselisPro-Light" w:cs="MarselisPro-Light"/>
        </w:rPr>
        <w:t>cymbálíčku</w:t>
      </w:r>
      <w:proofErr w:type="spellEnd"/>
      <w:r w:rsidRPr="00A659A8">
        <w:rPr>
          <w:rFonts w:ascii="MarselisPro-Light" w:hAnsi="MarselisPro-Light" w:cs="MarselisPro-Light"/>
        </w:rPr>
        <w:t>!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 xml:space="preserve">Na dobrou noc, jej hubička, </w:t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>, dítě,</w:t>
      </w:r>
      <w:r w:rsidRPr="00A659A8">
        <w:rPr>
          <w:rFonts w:ascii="MarselisPro-Light" w:hAnsi="MarselisPro-Light" w:cs="MarselisPro-Light"/>
        </w:rPr>
        <w:br/>
        <w:t xml:space="preserve">kolíbat bude matička, </w:t>
      </w:r>
      <w:proofErr w:type="spellStart"/>
      <w:r w:rsidRPr="00A659A8">
        <w:rPr>
          <w:rFonts w:ascii="MarselisPro-Light" w:hAnsi="MarselisPro-Light" w:cs="MarselisPro-Light"/>
        </w:rPr>
        <w:t>nynej</w:t>
      </w:r>
      <w:proofErr w:type="spellEnd"/>
      <w:r w:rsidRPr="00A659A8">
        <w:rPr>
          <w:rFonts w:ascii="MarselisPro-Light" w:hAnsi="MarselisPro-Light" w:cs="MarselisPro-Light"/>
        </w:rPr>
        <w:t xml:space="preserve"> hbitě:</w:t>
      </w:r>
      <w:r w:rsidRPr="00A659A8">
        <w:rPr>
          <w:rFonts w:ascii="MarselisPro-Light" w:hAnsi="MarselisPro-Light" w:cs="MarselisPro-Light"/>
        </w:rPr>
        <w:br/>
        <w:t xml:space="preserve">Spí, miláček. Umlkněte </w:t>
      </w:r>
      <w:proofErr w:type="spellStart"/>
      <w:r w:rsidRPr="00A659A8">
        <w:rPr>
          <w:rFonts w:ascii="MarselisPro-Light" w:hAnsi="MarselisPro-Light" w:cs="MarselisPro-Light"/>
        </w:rPr>
        <w:t>andělové</w:t>
      </w:r>
      <w:proofErr w:type="spellEnd"/>
      <w:r w:rsidRPr="00A659A8">
        <w:rPr>
          <w:rFonts w:ascii="MarselisPro-Light" w:hAnsi="MarselisPro-Light" w:cs="MarselisPro-Light"/>
        </w:rPr>
        <w:t>!</w:t>
      </w:r>
      <w:r w:rsidRPr="00A659A8">
        <w:rPr>
          <w:rFonts w:ascii="MarselisPro-Light" w:hAnsi="MarselisPro-Light" w:cs="MarselisPro-Light"/>
        </w:rPr>
        <w:br/>
        <w:t>Se mnou k Bohu přiklekněte, národové!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 </w:t>
      </w:r>
    </w:p>
    <w:p w:rsidR="00377C26" w:rsidRDefault="00377C26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</w:p>
    <w:p w:rsidR="00377C26" w:rsidRDefault="00377C26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</w:p>
    <w:p w:rsidR="00377C26" w:rsidRDefault="00377C26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</w:p>
    <w:p w:rsidR="00377C26" w:rsidRDefault="00377C26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</w:p>
    <w:p w:rsidR="00377C26" w:rsidRDefault="00377C26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  <w:r>
        <w:rPr>
          <w:rStyle w:val="Siln"/>
          <w:rFonts w:ascii="MarselisPro-Bold" w:hAnsi="MarselisPro-Bold" w:cs="MarselisPro-Bold"/>
          <w:color w:val="FFC000"/>
          <w:sz w:val="28"/>
          <w:szCs w:val="28"/>
        </w:rPr>
        <w:lastRenderedPageBreak/>
        <w:t>C</w:t>
      </w:r>
      <w:r w:rsidR="00A659A8"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htíc, aby spal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  <w:b/>
          <w:bCs/>
        </w:rPr>
        <w:br/>
      </w:r>
      <w:r w:rsidRPr="00A659A8">
        <w:rPr>
          <w:rFonts w:ascii="MarselisPro-Light" w:hAnsi="MarselisPro-Light" w:cs="MarselisPro-Light"/>
        </w:rPr>
        <w:t>Chtíc, aby spal, tak zpívala synáčkovi</w:t>
      </w:r>
      <w:r w:rsidRPr="00A659A8">
        <w:rPr>
          <w:rFonts w:ascii="MarselisPro-Light" w:hAnsi="MarselisPro-Light" w:cs="MarselisPro-Light"/>
          <w:b/>
          <w:bCs/>
        </w:rPr>
        <w:br/>
      </w:r>
      <w:r w:rsidRPr="00A659A8">
        <w:rPr>
          <w:rFonts w:ascii="MarselisPro-Light" w:hAnsi="MarselisPro-Light" w:cs="MarselisPro-Light"/>
        </w:rPr>
        <w:t>matka, jež ponocovala</w:t>
      </w:r>
      <w:r w:rsidRPr="00A659A8">
        <w:rPr>
          <w:rFonts w:ascii="MarselisPro-Light" w:hAnsi="MarselisPro-Light" w:cs="MarselisPro-Light"/>
          <w:b/>
          <w:bCs/>
        </w:rPr>
        <w:br/>
      </w:r>
      <w:r w:rsidRPr="00A659A8">
        <w:rPr>
          <w:rFonts w:ascii="MarselisPro-Light" w:hAnsi="MarselisPro-Light" w:cs="MarselisPro-Light"/>
        </w:rPr>
        <w:t>miláčkovi: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Spi, nebes dítě milostné,</w:t>
      </w:r>
      <w:r w:rsidRPr="00A659A8">
        <w:rPr>
          <w:rFonts w:ascii="MarselisPro-Light" w:hAnsi="MarselisPro-Light" w:cs="MarselisPro-Light"/>
        </w:rPr>
        <w:br/>
        <w:t>Pán jsi a Bůh,</w:t>
      </w:r>
      <w:r w:rsidRPr="00A659A8">
        <w:rPr>
          <w:rFonts w:ascii="MarselisPro-Light" w:hAnsi="MarselisPro-Light" w:cs="MarselisPro-Light"/>
        </w:rPr>
        <w:br/>
        <w:t>pěje ti v lásce celý ráj</w:t>
      </w:r>
      <w:r w:rsidRPr="00A659A8">
        <w:rPr>
          <w:rFonts w:ascii="MarselisPro-Light" w:hAnsi="MarselisPro-Light" w:cs="MarselisPro-Light"/>
        </w:rPr>
        <w:br/>
        <w:t>pozemský luh.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Dřímej, to matky žádost je,</w:t>
      </w:r>
      <w:r w:rsidRPr="00A659A8">
        <w:rPr>
          <w:rFonts w:ascii="MarselisPro-Light" w:hAnsi="MarselisPro-Light" w:cs="MarselisPro-Light"/>
        </w:rPr>
        <w:br/>
        <w:t>holubičko,</w:t>
      </w:r>
      <w:r w:rsidRPr="00A659A8">
        <w:rPr>
          <w:rFonts w:ascii="MarselisPro-Light" w:hAnsi="MarselisPro-Light" w:cs="MarselisPro-Light"/>
        </w:rPr>
        <w:br/>
        <w:t>v tobě duše se raduje,</w:t>
      </w:r>
      <w:r w:rsidRPr="00A659A8">
        <w:rPr>
          <w:rFonts w:ascii="MarselisPro-Light" w:hAnsi="MarselisPro-Light" w:cs="MarselisPro-Light"/>
        </w:rPr>
        <w:br/>
        <w:t>ó, perličko.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Nebesa pějí chválu tvou,</w:t>
      </w:r>
      <w:r w:rsidRPr="00A659A8">
        <w:rPr>
          <w:rFonts w:ascii="MarselisPro-Light" w:hAnsi="MarselisPro-Light" w:cs="MarselisPro-Light"/>
        </w:rPr>
        <w:br/>
        <w:t>slávu a čest,</w:t>
      </w:r>
      <w:r w:rsidRPr="00A659A8">
        <w:rPr>
          <w:rFonts w:ascii="MarselisPro-Light" w:hAnsi="MarselisPro-Light" w:cs="MarselisPro-Light"/>
        </w:rPr>
        <w:br/>
        <w:t>velebí tebe každý tvor,</w:t>
      </w:r>
      <w:r w:rsidRPr="00A659A8">
        <w:rPr>
          <w:rFonts w:ascii="MarselisPro-Light" w:hAnsi="MarselisPro-Light" w:cs="MarselisPro-Light"/>
        </w:rPr>
        <w:br/>
        <w:t>tisíce hvězd.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Ó lilie, ó fialko,</w:t>
      </w:r>
      <w:r w:rsidRPr="00A659A8">
        <w:rPr>
          <w:rFonts w:ascii="MarselisPro-Light" w:hAnsi="MarselisPro-Light" w:cs="MarselisPro-Light"/>
        </w:rPr>
        <w:br/>
        <w:t>ó růže má,</w:t>
      </w:r>
      <w:r w:rsidRPr="00A659A8">
        <w:rPr>
          <w:rFonts w:ascii="MarselisPro-Light" w:hAnsi="MarselisPro-Light" w:cs="MarselisPro-Light"/>
        </w:rPr>
        <w:br/>
        <w:t>dřímej, má sladká útěcho,</w:t>
      </w:r>
      <w:r w:rsidRPr="00A659A8">
        <w:rPr>
          <w:rFonts w:ascii="MarselisPro-Light" w:hAnsi="MarselisPro-Light" w:cs="MarselisPro-Light"/>
        </w:rPr>
        <w:br/>
        <w:t>zahrádko má!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Labuti má a loutno má,</w:t>
      </w:r>
      <w:r w:rsidRPr="00A659A8">
        <w:rPr>
          <w:rFonts w:ascii="MarselisPro-Light" w:hAnsi="MarselisPro-Light" w:cs="MarselisPro-Light"/>
        </w:rPr>
        <w:br/>
        <w:t>slavíčku můj,</w:t>
      </w:r>
      <w:r w:rsidRPr="00A659A8">
        <w:rPr>
          <w:rFonts w:ascii="MarselisPro-Light" w:hAnsi="MarselisPro-Light" w:cs="MarselisPro-Light"/>
        </w:rPr>
        <w:br/>
        <w:t>dřímej, má harfo líbezná,</w:t>
      </w:r>
      <w:r w:rsidRPr="00A659A8">
        <w:rPr>
          <w:rFonts w:ascii="MarselisPro-Light" w:hAnsi="MarselisPro-Light" w:cs="MarselisPro-Light"/>
        </w:rPr>
        <w:br/>
        <w:t>synáčku můj!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Miláčku, spi a zmlkněte,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andělové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>před Bohem se mnou klekněte,</w:t>
      </w:r>
      <w:r w:rsidRPr="00A659A8">
        <w:rPr>
          <w:rFonts w:ascii="MarselisPro-Light" w:hAnsi="MarselisPro-Light" w:cs="MarselisPro-Light"/>
        </w:rPr>
        <w:br/>
        <w:t>národové,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nastoupil v pravdě boží Syn</w:t>
      </w:r>
      <w:r w:rsidRPr="00A659A8">
        <w:rPr>
          <w:rFonts w:ascii="MarselisPro-Light" w:hAnsi="MarselisPro-Light" w:cs="MarselisPro-Light"/>
        </w:rPr>
        <w:br/>
        <w:t>na naši zem,</w:t>
      </w:r>
      <w:r w:rsidRPr="00A659A8">
        <w:rPr>
          <w:rFonts w:ascii="MarselisPro-Light" w:hAnsi="MarselisPro-Light" w:cs="MarselisPro-Light"/>
        </w:rPr>
        <w:br/>
        <w:t>přinesl spásu, pokoj svůj</w:t>
      </w:r>
      <w:r w:rsidRPr="00A659A8">
        <w:rPr>
          <w:rFonts w:ascii="MarselisPro-Light" w:hAnsi="MarselisPro-Light" w:cs="MarselisPro-Light"/>
        </w:rPr>
        <w:br/>
        <w:t>národům všem.</w:t>
      </w:r>
    </w:p>
    <w:p w:rsidR="00D04196" w:rsidRPr="00A659A8" w:rsidRDefault="00D04196">
      <w:pPr>
        <w:rPr>
          <w:rFonts w:ascii="MarselisPro-Light" w:hAnsi="MarselisPro-Light" w:cs="MarselisPro-Light"/>
        </w:rPr>
      </w:pPr>
      <w:bookmarkStart w:id="0" w:name="_GoBack"/>
      <w:bookmarkEnd w:id="0"/>
    </w:p>
    <w:sectPr w:rsidR="00D04196" w:rsidRPr="00A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selisPro-Bold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MarselisPro-Light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8"/>
    <w:rsid w:val="00160B67"/>
    <w:rsid w:val="00377C26"/>
    <w:rsid w:val="00A659A8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Soukup</dc:creator>
  <cp:lastModifiedBy>Petr Soukup</cp:lastModifiedBy>
  <cp:revision>2</cp:revision>
  <cp:lastPrinted>2014-11-19T14:53:00Z</cp:lastPrinted>
  <dcterms:created xsi:type="dcterms:W3CDTF">2014-11-19T14:56:00Z</dcterms:created>
  <dcterms:modified xsi:type="dcterms:W3CDTF">2014-11-19T14:56:00Z</dcterms:modified>
</cp:coreProperties>
</file>