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B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proofErr w:type="spellStart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Vondráši</w:t>
      </w:r>
      <w:proofErr w:type="spellEnd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 xml:space="preserve">, </w:t>
      </w:r>
      <w:proofErr w:type="spellStart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Matóši</w:t>
      </w:r>
      <w:proofErr w:type="spellEnd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 xml:space="preserve"> (moravská koleda)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bookmarkStart w:id="0" w:name="_GoBack"/>
      <w:bookmarkEnd w:id="0"/>
      <w:r w:rsidRPr="00A659A8">
        <w:rPr>
          <w:rFonts w:ascii="MarselisPro-Light" w:hAnsi="MarselisPro-Light" w:cs="MarselisPro-Light"/>
          <w:b/>
          <w:bCs/>
        </w:rPr>
        <w:br/>
      </w:r>
      <w:proofErr w:type="spellStart"/>
      <w:r w:rsidRPr="00A659A8">
        <w:rPr>
          <w:rFonts w:ascii="MarselisPro-Light" w:hAnsi="MarselisPro-Light" w:cs="MarselisPro-Light"/>
        </w:rPr>
        <w:t>Vondráši</w:t>
      </w:r>
      <w:proofErr w:type="spellEnd"/>
      <w:r w:rsidRPr="00A659A8">
        <w:rPr>
          <w:rFonts w:ascii="MarselisPro-Light" w:hAnsi="MarselisPro-Light" w:cs="MarselisPro-Light"/>
        </w:rPr>
        <w:t xml:space="preserve">, </w:t>
      </w:r>
      <w:proofErr w:type="spellStart"/>
      <w:r w:rsidRPr="00A659A8">
        <w:rPr>
          <w:rFonts w:ascii="MarselisPro-Light" w:hAnsi="MarselisPro-Light" w:cs="MarselisPro-Light"/>
        </w:rPr>
        <w:t>Matóši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víš-li, co se stalo?</w:t>
      </w:r>
      <w:r w:rsidRPr="00A659A8">
        <w:rPr>
          <w:rFonts w:ascii="MarselisPro-Light" w:hAnsi="MarselisPro-Light" w:cs="MarselisPro-Light"/>
        </w:rPr>
        <w:br/>
        <w:t xml:space="preserve">V </w:t>
      </w:r>
      <w:proofErr w:type="spellStart"/>
      <w:r w:rsidRPr="00A659A8">
        <w:rPr>
          <w:rFonts w:ascii="MarselisPro-Light" w:hAnsi="MarselisPro-Light" w:cs="MarselisPro-Light"/>
        </w:rPr>
        <w:t>Betlemě</w:t>
      </w:r>
      <w:proofErr w:type="spellEnd"/>
      <w:r w:rsidRPr="00A659A8">
        <w:rPr>
          <w:rFonts w:ascii="MarselisPro-Light" w:hAnsi="MarselisPro-Light" w:cs="MarselisPro-Light"/>
        </w:rPr>
        <w:t xml:space="preserve"> na seně,</w:t>
      </w:r>
      <w:r w:rsidRPr="00A659A8">
        <w:rPr>
          <w:rFonts w:ascii="MarselisPro-Light" w:hAnsi="MarselisPro-Light" w:cs="MarselisPro-Light"/>
        </w:rPr>
        <w:br/>
        <w:t xml:space="preserve">narodil se </w:t>
      </w:r>
      <w:proofErr w:type="spellStart"/>
      <w:r w:rsidRPr="00A659A8">
        <w:rPr>
          <w:rFonts w:ascii="MarselisPro-Light" w:hAnsi="MarselisPro-Light" w:cs="MarselisPro-Light"/>
        </w:rPr>
        <w:t>náhlo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 xml:space="preserve">ej, ej, ej, ej v </w:t>
      </w:r>
      <w:proofErr w:type="spellStart"/>
      <w:r w:rsidRPr="00A659A8">
        <w:rPr>
          <w:rFonts w:ascii="MarselisPro-Light" w:hAnsi="MarselisPro-Light" w:cs="MarselisPro-Light"/>
        </w:rPr>
        <w:t>Betlemě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ej, ej, ej, ej na seně.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proofErr w:type="spellStart"/>
      <w:r w:rsidRPr="00A659A8">
        <w:rPr>
          <w:rFonts w:ascii="MarselisPro-Light" w:hAnsi="MarselisPro-Light" w:cs="MarselisPro-Light"/>
        </w:rPr>
        <w:t>Vem</w:t>
      </w:r>
      <w:proofErr w:type="spellEnd"/>
      <w:r w:rsidRPr="00A659A8">
        <w:rPr>
          <w:rFonts w:ascii="MarselisPro-Light" w:hAnsi="MarselisPro-Light" w:cs="MarselisPro-Light"/>
        </w:rPr>
        <w:t xml:space="preserve"> </w:t>
      </w:r>
      <w:proofErr w:type="spellStart"/>
      <w:r w:rsidRPr="00A659A8">
        <w:rPr>
          <w:rFonts w:ascii="MarselisPro-Light" w:hAnsi="MarselisPro-Light" w:cs="MarselisPro-Light"/>
        </w:rPr>
        <w:t>dode</w:t>
      </w:r>
      <w:proofErr w:type="spellEnd"/>
      <w:r w:rsidRPr="00A659A8">
        <w:rPr>
          <w:rFonts w:ascii="MarselisPro-Light" w:hAnsi="MarselisPro-Light" w:cs="MarselisPro-Light"/>
        </w:rPr>
        <w:t xml:space="preserve">, </w:t>
      </w:r>
      <w:proofErr w:type="spellStart"/>
      <w:r w:rsidRPr="00A659A8">
        <w:rPr>
          <w:rFonts w:ascii="MarselisPro-Light" w:hAnsi="MarselisPro-Light" w:cs="MarselisPro-Light"/>
        </w:rPr>
        <w:t>přebíraj</w:t>
      </w:r>
      <w:proofErr w:type="spellEnd"/>
      <w:r w:rsidRPr="00A659A8">
        <w:rPr>
          <w:rFonts w:ascii="MarselisPro-Light" w:hAnsi="MarselisPro-Light" w:cs="MarselisPro-Light"/>
        </w:rPr>
        <w:br/>
        <w:t xml:space="preserve">a do </w:t>
      </w:r>
      <w:proofErr w:type="spellStart"/>
      <w:r w:rsidRPr="00A659A8">
        <w:rPr>
          <w:rFonts w:ascii="MarselisPro-Light" w:hAnsi="MarselisPro-Light" w:cs="MarselisPro-Light"/>
        </w:rPr>
        <w:t>Betlema</w:t>
      </w:r>
      <w:proofErr w:type="spellEnd"/>
      <w:r w:rsidRPr="00A659A8">
        <w:rPr>
          <w:rFonts w:ascii="MarselisPro-Light" w:hAnsi="MarselisPro-Light" w:cs="MarselisPro-Light"/>
        </w:rPr>
        <w:t xml:space="preserve"> hybaj.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Dež</w:t>
      </w:r>
      <w:proofErr w:type="spellEnd"/>
      <w:r w:rsidRPr="00A659A8">
        <w:rPr>
          <w:rFonts w:ascii="MarselisPro-Light" w:hAnsi="MarselisPro-Light" w:cs="MarselisPro-Light"/>
        </w:rPr>
        <w:t xml:space="preserve"> k </w:t>
      </w:r>
      <w:proofErr w:type="spellStart"/>
      <w:r w:rsidRPr="00A659A8">
        <w:rPr>
          <w:rFonts w:ascii="MarselisPro-Light" w:hAnsi="MarselisPro-Light" w:cs="MarselisPro-Light"/>
        </w:rPr>
        <w:t>Betlemo</w:t>
      </w:r>
      <w:proofErr w:type="spellEnd"/>
      <w:r w:rsidRPr="00A659A8">
        <w:rPr>
          <w:rFonts w:ascii="MarselisPro-Light" w:hAnsi="MarselisPro-Light" w:cs="MarselisPro-Light"/>
        </w:rPr>
        <w:t xml:space="preserve"> </w:t>
      </w:r>
      <w:proofErr w:type="spellStart"/>
      <w:r w:rsidRPr="00A659A8">
        <w:rPr>
          <w:rFonts w:ascii="MarselisPro-Light" w:hAnsi="MarselisPro-Light" w:cs="MarselisPro-Light"/>
        </w:rPr>
        <w:t>přindeš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 xml:space="preserve">poklonu </w:t>
      </w:r>
      <w:proofErr w:type="spellStart"/>
      <w:r w:rsidRPr="00A659A8">
        <w:rPr>
          <w:rFonts w:ascii="MarselisPro-Light" w:hAnsi="MarselisPro-Light" w:cs="MarselisPro-Light"/>
        </w:rPr>
        <w:t>vzdé</w:t>
      </w:r>
      <w:proofErr w:type="spellEnd"/>
      <w:r w:rsidRPr="00A659A8">
        <w:rPr>
          <w:rFonts w:ascii="MarselisPro-Light" w:hAnsi="MarselisPro-Light" w:cs="MarselisPro-Light"/>
        </w:rPr>
        <w:t xml:space="preserve"> Králi,</w:t>
      </w:r>
      <w:r w:rsidRPr="00A659A8">
        <w:rPr>
          <w:rFonts w:ascii="MarselisPro-Light" w:hAnsi="MarselisPro-Light" w:cs="MarselisPro-Light"/>
        </w:rPr>
        <w:br/>
        <w:t xml:space="preserve">a potom mu </w:t>
      </w:r>
      <w:proofErr w:type="spellStart"/>
      <w:r w:rsidRPr="00A659A8">
        <w:rPr>
          <w:rFonts w:ascii="MarselisPro-Light" w:hAnsi="MarselisPro-Light" w:cs="MarselisPro-Light"/>
        </w:rPr>
        <w:t>zahré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na té staré gajdy,</w:t>
      </w:r>
      <w:r w:rsidRPr="00A659A8">
        <w:rPr>
          <w:rFonts w:ascii="MarselisPro-Light" w:hAnsi="MarselisPro-Light" w:cs="MarselisPro-Light"/>
        </w:rPr>
        <w:br/>
        <w:t xml:space="preserve">a až </w:t>
      </w:r>
      <w:proofErr w:type="spellStart"/>
      <w:r w:rsidRPr="00A659A8">
        <w:rPr>
          <w:rFonts w:ascii="MarselisPro-Light" w:hAnsi="MarselisPro-Light" w:cs="MarselisPro-Light"/>
        </w:rPr>
        <w:t>ja</w:t>
      </w:r>
      <w:proofErr w:type="spellEnd"/>
      <w:r w:rsidRPr="00A659A8">
        <w:rPr>
          <w:rFonts w:ascii="MarselisPro-Light" w:hAnsi="MarselisPro-Light" w:cs="MarselisPro-Light"/>
        </w:rPr>
        <w:t xml:space="preserve"> </w:t>
      </w:r>
      <w:proofErr w:type="spellStart"/>
      <w:r w:rsidRPr="00A659A8">
        <w:rPr>
          <w:rFonts w:ascii="MarselisPro-Light" w:hAnsi="MarselisPro-Light" w:cs="MarselisPro-Light"/>
        </w:rPr>
        <w:t>brymzo</w:t>
      </w:r>
      <w:proofErr w:type="spellEnd"/>
      <w:r w:rsidRPr="00A659A8">
        <w:rPr>
          <w:rFonts w:ascii="MarselisPro-Light" w:hAnsi="MarselisPro-Light" w:cs="MarselisPro-Light"/>
        </w:rPr>
        <w:t xml:space="preserve"> spravím,</w:t>
      </w:r>
      <w:r w:rsidRPr="00A659A8">
        <w:rPr>
          <w:rFonts w:ascii="MarselisPro-Light" w:hAnsi="MarselisPro-Light" w:cs="MarselisPro-Light"/>
        </w:rPr>
        <w:br/>
        <w:t xml:space="preserve">že já také </w:t>
      </w:r>
      <w:proofErr w:type="spellStart"/>
      <w:r w:rsidRPr="00A659A8">
        <w:rPr>
          <w:rFonts w:ascii="MarselisPro-Light" w:hAnsi="MarselisPro-Light" w:cs="MarselisPro-Light"/>
        </w:rPr>
        <w:t>naščivím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doneso</w:t>
      </w:r>
      <w:proofErr w:type="spellEnd"/>
      <w:r w:rsidRPr="00A659A8">
        <w:rPr>
          <w:rFonts w:ascii="MarselisPro-Light" w:hAnsi="MarselisPro-Light" w:cs="MarselisPro-Light"/>
        </w:rPr>
        <w:t xml:space="preserve"> pár vajec</w:t>
      </w:r>
      <w:r w:rsidRPr="00A659A8">
        <w:rPr>
          <w:rFonts w:ascii="MarselisPro-Light" w:hAnsi="MarselisPro-Light" w:cs="MarselisPro-Light"/>
        </w:rPr>
        <w:br/>
        <w:t xml:space="preserve">a </w:t>
      </w:r>
      <w:proofErr w:type="spellStart"/>
      <w:r w:rsidRPr="00A659A8">
        <w:rPr>
          <w:rFonts w:ascii="MarselisPro-Light" w:hAnsi="MarselisPro-Light" w:cs="MarselisPro-Light"/>
        </w:rPr>
        <w:t>brymze</w:t>
      </w:r>
      <w:proofErr w:type="spellEnd"/>
      <w:r w:rsidRPr="00A659A8">
        <w:rPr>
          <w:rFonts w:ascii="MarselisPro-Light" w:hAnsi="MarselisPro-Light" w:cs="MarselisPro-Light"/>
        </w:rPr>
        <w:t xml:space="preserve"> plné hrnec.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> </w:t>
      </w:r>
    </w:p>
    <w:p w:rsidR="00D04196" w:rsidRPr="00A659A8" w:rsidRDefault="00D04196">
      <w:pPr>
        <w:rPr>
          <w:rFonts w:ascii="MarselisPro-Light" w:hAnsi="MarselisPro-Light" w:cs="MarselisPro-Light"/>
        </w:rPr>
      </w:pPr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17580B"/>
    <w:rsid w:val="00A659A8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dcterms:created xsi:type="dcterms:W3CDTF">2014-11-19T16:13:00Z</dcterms:created>
  <dcterms:modified xsi:type="dcterms:W3CDTF">2014-11-19T16:13:00Z</dcterms:modified>
</cp:coreProperties>
</file>